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3D" w:rsidRDefault="00C76053" w:rsidP="000F2E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8000"/>
          <w:sz w:val="36"/>
          <w:szCs w:val="36"/>
          <w:lang w:eastAsia="ru-RU"/>
        </w:rPr>
      </w:pPr>
      <w:r w:rsidRPr="000F2ED8">
        <w:rPr>
          <w:rFonts w:ascii="Times New Roman" w:hAnsi="Times New Roman" w:cs="Times New Roman"/>
          <w:b/>
          <w:noProof/>
          <w:color w:val="008000"/>
          <w:sz w:val="36"/>
          <w:szCs w:val="36"/>
          <w:lang w:eastAsia="ru-RU"/>
        </w:rPr>
        <w:t>Игры для развития образной речи</w:t>
      </w:r>
    </w:p>
    <w:p w:rsidR="000F2ED8" w:rsidRPr="000F2ED8" w:rsidRDefault="000F2ED8" w:rsidP="000F2E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8000"/>
          <w:sz w:val="36"/>
          <w:szCs w:val="36"/>
          <w:lang w:eastAsia="ru-RU"/>
        </w:rPr>
      </w:pPr>
    </w:p>
    <w:p w:rsidR="00C76053" w:rsidRPr="000F2ED8" w:rsidRDefault="00C76053" w:rsidP="00E325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0F2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Уважаемые  родители,  </w:t>
      </w:r>
      <w:r w:rsidR="000F2ED8" w:rsidRPr="000F2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предлагаемы</w:t>
      </w:r>
      <w:r w:rsidR="000F2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е</w:t>
      </w:r>
      <w:r w:rsidR="000F2ED8" w:rsidRPr="000F2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игры</w:t>
      </w:r>
      <w:r w:rsidR="009D1C3D" w:rsidRPr="000F2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="000F2ED8" w:rsidRPr="000F2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помогут развитию и совершенствованию речи </w:t>
      </w:r>
      <w:r w:rsidR="000F2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Вашего </w:t>
      </w:r>
      <w:r w:rsidR="000F2ED8" w:rsidRPr="000F2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ребёнка.</w:t>
      </w:r>
    </w:p>
    <w:p w:rsidR="00E325EC" w:rsidRPr="000F2ED8" w:rsidRDefault="00E325EC" w:rsidP="00E325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BD4B1E" w:rsidRDefault="009D1C3D" w:rsidP="00E325EC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  <w:t>Игра «Скажи наоборот</w:t>
      </w:r>
      <w:r w:rsidR="00BD4B1E" w:rsidRPr="00E325EC"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  <w:t>»</w:t>
      </w:r>
      <w:r w:rsidRPr="009D1C3D">
        <w:rPr>
          <w:noProof/>
          <w:lang w:eastAsia="ru-RU"/>
        </w:rPr>
        <w:t xml:space="preserve"> </w:t>
      </w:r>
    </w:p>
    <w:p w:rsidR="009D1C3D" w:rsidRDefault="009D1C3D" w:rsidP="00E325EC">
      <w:pPr>
        <w:spacing w:after="0" w:line="240" w:lineRule="auto"/>
        <w:jc w:val="center"/>
        <w:rPr>
          <w:noProof/>
          <w:lang w:eastAsia="ru-RU"/>
        </w:rPr>
      </w:pPr>
    </w:p>
    <w:p w:rsidR="009D1C3D" w:rsidRDefault="009D1C3D" w:rsidP="009D1C3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pacing w:val="2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B1E0B08" wp14:editId="1A99DF04">
            <wp:simplePos x="0" y="0"/>
            <wp:positionH relativeFrom="column">
              <wp:posOffset>4908550</wp:posOffset>
            </wp:positionH>
            <wp:positionV relativeFrom="paragraph">
              <wp:posOffset>100965</wp:posOffset>
            </wp:positionV>
            <wp:extent cx="1649095" cy="12503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4" t="10078" r="4711"/>
                    <a:stretch/>
                  </pic:blipFill>
                  <pic:spPr bwMode="auto">
                    <a:xfrm>
                      <a:off x="0" y="0"/>
                      <a:ext cx="164909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D1C3D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У берёзки ствол тонкий, а у дуба — ... </w:t>
      </w:r>
      <w:r w:rsidRPr="009D1C3D">
        <w:rPr>
          <w:rFonts w:ascii="Times New Roman" w:hAnsi="Times New Roman" w:cs="Times New Roman"/>
          <w:i/>
          <w:iCs/>
          <w:color w:val="000000"/>
          <w:spacing w:val="-1"/>
          <w:sz w:val="32"/>
          <w:szCs w:val="32"/>
        </w:rPr>
        <w:t>(толстый)</w:t>
      </w:r>
      <w:r w:rsidRPr="009D1C3D">
        <w:rPr>
          <w:rFonts w:ascii="Times New Roman" w:hAnsi="Times New Roman" w:cs="Times New Roman"/>
          <w:i/>
          <w:iCs/>
          <w:color w:val="000000"/>
          <w:spacing w:val="-1"/>
          <w:sz w:val="32"/>
          <w:szCs w:val="32"/>
        </w:rPr>
        <w:br/>
      </w:r>
      <w:r w:rsidRPr="009D1C3D">
        <w:rPr>
          <w:rFonts w:ascii="Times New Roman" w:hAnsi="Times New Roman" w:cs="Times New Roman"/>
          <w:color w:val="000000"/>
          <w:sz w:val="32"/>
          <w:szCs w:val="32"/>
        </w:rPr>
        <w:t xml:space="preserve">Заяц трусливый, а лев — ... </w:t>
      </w:r>
      <w:r w:rsidRPr="009D1C3D">
        <w:rPr>
          <w:rFonts w:ascii="Times New Roman" w:hAnsi="Times New Roman" w:cs="Times New Roman"/>
          <w:i/>
          <w:iCs/>
          <w:color w:val="000000"/>
          <w:sz w:val="32"/>
          <w:szCs w:val="32"/>
        </w:rPr>
        <w:t>(смелый)</w:t>
      </w:r>
      <w:r w:rsidRPr="009D1C3D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9D1C3D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Суп горячий, а эскимо — ... </w:t>
      </w:r>
      <w:r w:rsidRPr="009D1C3D">
        <w:rPr>
          <w:rFonts w:ascii="Times New Roman" w:hAnsi="Times New Roman" w:cs="Times New Roman"/>
          <w:i/>
          <w:iCs/>
          <w:color w:val="000000"/>
          <w:spacing w:val="2"/>
          <w:sz w:val="32"/>
          <w:szCs w:val="32"/>
        </w:rPr>
        <w:t>(холодное)</w:t>
      </w:r>
      <w:r w:rsidRPr="009D1C3D">
        <w:rPr>
          <w:rFonts w:ascii="Times New Roman" w:hAnsi="Times New Roman" w:cs="Times New Roman"/>
          <w:i/>
          <w:iCs/>
          <w:color w:val="000000"/>
          <w:spacing w:val="2"/>
          <w:sz w:val="32"/>
          <w:szCs w:val="32"/>
        </w:rPr>
        <w:br/>
      </w:r>
      <w:r w:rsidRPr="009D1C3D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Собака сытая, а волк — ... </w:t>
      </w:r>
      <w:r w:rsidRPr="009D1C3D">
        <w:rPr>
          <w:rFonts w:ascii="Times New Roman" w:hAnsi="Times New Roman" w:cs="Times New Roman"/>
          <w:i/>
          <w:iCs/>
          <w:color w:val="000000"/>
          <w:spacing w:val="1"/>
          <w:sz w:val="32"/>
          <w:szCs w:val="32"/>
        </w:rPr>
        <w:t>(голодный)</w:t>
      </w:r>
      <w:r w:rsidRPr="009D1C3D">
        <w:rPr>
          <w:rFonts w:ascii="Times New Roman" w:hAnsi="Times New Roman" w:cs="Times New Roman"/>
          <w:i/>
          <w:iCs/>
          <w:color w:val="000000"/>
          <w:spacing w:val="1"/>
          <w:sz w:val="32"/>
          <w:szCs w:val="32"/>
        </w:rPr>
        <w:br/>
      </w:r>
      <w:r w:rsidRPr="009D1C3D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Воздушный шар лёгкий, а гиря — ... </w:t>
      </w:r>
      <w:r w:rsidRPr="009D1C3D">
        <w:rPr>
          <w:rFonts w:ascii="Times New Roman" w:hAnsi="Times New Roman" w:cs="Times New Roman"/>
          <w:i/>
          <w:iCs/>
          <w:color w:val="000000"/>
          <w:spacing w:val="3"/>
          <w:sz w:val="32"/>
          <w:szCs w:val="32"/>
        </w:rPr>
        <w:t>(тяжёлая)</w:t>
      </w:r>
      <w:r w:rsidRPr="009D1C3D">
        <w:rPr>
          <w:rFonts w:ascii="Times New Roman" w:hAnsi="Times New Roman" w:cs="Times New Roman"/>
          <w:i/>
          <w:iCs/>
          <w:color w:val="000000"/>
          <w:spacing w:val="3"/>
          <w:sz w:val="32"/>
          <w:szCs w:val="32"/>
        </w:rPr>
        <w:br/>
      </w:r>
      <w:r w:rsidRPr="009D1C3D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Великан сильный, а </w:t>
      </w:r>
      <w:proofErr w:type="spellStart"/>
      <w:r w:rsidRPr="009D1C3D">
        <w:rPr>
          <w:rFonts w:ascii="Times New Roman" w:hAnsi="Times New Roman" w:cs="Times New Roman"/>
          <w:color w:val="000000"/>
          <w:spacing w:val="2"/>
          <w:sz w:val="32"/>
          <w:szCs w:val="32"/>
        </w:rPr>
        <w:t>Дюймовочка</w:t>
      </w:r>
      <w:proofErr w:type="spellEnd"/>
      <w:r w:rsidRPr="009D1C3D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— ... </w:t>
      </w:r>
      <w:r>
        <w:rPr>
          <w:rFonts w:ascii="Times New Roman" w:hAnsi="Times New Roman" w:cs="Times New Roman"/>
          <w:i/>
          <w:iCs/>
          <w:color w:val="000000"/>
          <w:spacing w:val="2"/>
          <w:sz w:val="32"/>
          <w:szCs w:val="32"/>
        </w:rPr>
        <w:t>(слабая)</w:t>
      </w:r>
      <w:proofErr w:type="gramEnd"/>
    </w:p>
    <w:p w:rsidR="009D1C3D" w:rsidRPr="00251E38" w:rsidRDefault="009D1C3D" w:rsidP="009D1C3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251E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</w:t>
      </w:r>
      <w:proofErr w:type="gramStart"/>
      <w:r w:rsidRPr="00251E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обратите внимание на правильное произношение звука Л /широкий кончик языка поднят</w:t>
      </w:r>
      <w:proofErr w:type="gramEnd"/>
      <w:r w:rsidRPr="00251E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язык за верхние зубы/)</w:t>
      </w:r>
    </w:p>
    <w:p w:rsidR="009D1C3D" w:rsidRDefault="009D1C3D" w:rsidP="009D1C3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</w:pPr>
    </w:p>
    <w:p w:rsidR="009D1C3D" w:rsidRPr="00E325EC" w:rsidRDefault="009D1C3D" w:rsidP="009D1C3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  <w:t>Игра «Подружи слова»</w:t>
      </w:r>
    </w:p>
    <w:p w:rsidR="009D1C3D" w:rsidRPr="00E325EC" w:rsidRDefault="000F2ED8" w:rsidP="009D1C3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9D1C3D">
        <w:rPr>
          <w:rFonts w:ascii="Times New Roman" w:hAnsi="Times New Roman" w:cs="Times New Roman"/>
          <w:noProof/>
          <w:sz w:val="32"/>
          <w:szCs w:val="32"/>
          <w:lang w:eastAsia="ru-RU"/>
        </w:rPr>
        <w:t>сложить два слова, чтобы получилось одно</w:t>
      </w:r>
      <w:r w:rsidR="009D1C3D"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9D1C3D" w:rsidRPr="00E325EC" w:rsidRDefault="00251E38" w:rsidP="009D1C3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голубые глаза – голубоглазый</w:t>
      </w:r>
    </w:p>
    <w:p w:rsidR="009D1C3D" w:rsidRPr="00E325EC" w:rsidRDefault="00251E38" w:rsidP="009D1C3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светлые волосы – светловолосый</w:t>
      </w:r>
    </w:p>
    <w:p w:rsidR="009D1C3D" w:rsidRPr="00E325EC" w:rsidRDefault="00251E38" w:rsidP="009D1C3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белые лапы – белолапый</w:t>
      </w:r>
    </w:p>
    <w:p w:rsidR="009D1C3D" w:rsidRPr="00E325EC" w:rsidRDefault="00251E38" w:rsidP="009D1C3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вода лазит – водолаз</w:t>
      </w:r>
    </w:p>
    <w:p w:rsidR="009D1C3D" w:rsidRPr="00E325EC" w:rsidRDefault="00251E38" w:rsidP="009D1C3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скала лазит - скалолаз</w:t>
      </w:r>
    </w:p>
    <w:p w:rsidR="009D1C3D" w:rsidRDefault="00251E38" w:rsidP="009D1C3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много голосов – многоголосый</w:t>
      </w:r>
    </w:p>
    <w:p w:rsidR="00251E38" w:rsidRDefault="00251E38" w:rsidP="009D1C3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тепло любит-теплолюбивый</w:t>
      </w:r>
    </w:p>
    <w:p w:rsidR="00251E38" w:rsidRPr="00251E38" w:rsidRDefault="00251E38" w:rsidP="00251E38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251E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</w:t>
      </w:r>
      <w:proofErr w:type="gramStart"/>
      <w:r w:rsidRPr="00251E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обратите внимание на правильное произношение звука Л /широкий кончик языка поднят</w:t>
      </w:r>
      <w:proofErr w:type="gramEnd"/>
      <w:r w:rsidRPr="00251E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язык за верхние зубы/)</w:t>
      </w:r>
    </w:p>
    <w:p w:rsidR="00251E38" w:rsidRDefault="00251E38" w:rsidP="00251E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</w:pPr>
    </w:p>
    <w:p w:rsidR="00251E38" w:rsidRDefault="00251E38" w:rsidP="000F2E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  <w:t>Игра «Какой? Какая? Какие?</w:t>
      </w:r>
      <w:r w:rsidRPr="00E325EC"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  <w:t>»</w:t>
      </w:r>
    </w:p>
    <w:p w:rsidR="00251E38" w:rsidRDefault="00251E38" w:rsidP="00251E38">
      <w:pPr>
        <w:framePr w:h="3024" w:hSpace="38" w:wrap="notBeside" w:vAnchor="text" w:hAnchor="margin" w:x="-3013" w:y="1"/>
      </w:pPr>
    </w:p>
    <w:p w:rsidR="00251E38" w:rsidRDefault="000F2ED8" w:rsidP="000F2ED8">
      <w:pPr>
        <w:spacing w:after="0" w:line="240" w:lineRule="auto"/>
        <w:ind w:left="2124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F2230C0" wp14:editId="2DB4DEE3">
            <wp:simplePos x="0" y="0"/>
            <wp:positionH relativeFrom="margin">
              <wp:posOffset>14605</wp:posOffset>
            </wp:positionH>
            <wp:positionV relativeFrom="margin">
              <wp:posOffset>6725920</wp:posOffset>
            </wp:positionV>
            <wp:extent cx="1275080" cy="18421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251E38" w:rsidRPr="00251E38">
        <w:rPr>
          <w:rFonts w:ascii="Times New Roman" w:hAnsi="Times New Roman" w:cs="Times New Roman"/>
          <w:noProof/>
          <w:sz w:val="32"/>
          <w:szCs w:val="32"/>
          <w:lang w:eastAsia="ru-RU"/>
        </w:rPr>
        <w:t>С</w:t>
      </w:r>
      <w:r w:rsidR="00251E38">
        <w:rPr>
          <w:rFonts w:ascii="Times New Roman" w:hAnsi="Times New Roman" w:cs="Times New Roman"/>
          <w:noProof/>
          <w:sz w:val="32"/>
          <w:szCs w:val="32"/>
          <w:lang w:eastAsia="ru-RU"/>
        </w:rPr>
        <w:t>олдатик из олова какой?...(Оловянный)</w:t>
      </w:r>
    </w:p>
    <w:p w:rsidR="00251E38" w:rsidRDefault="000F2ED8" w:rsidP="000F2ED8">
      <w:pPr>
        <w:spacing w:after="0" w:line="240" w:lineRule="auto"/>
        <w:ind w:left="2124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251E38">
        <w:rPr>
          <w:rFonts w:ascii="Times New Roman" w:hAnsi="Times New Roman" w:cs="Times New Roman"/>
          <w:noProof/>
          <w:sz w:val="32"/>
          <w:szCs w:val="32"/>
          <w:lang w:eastAsia="ru-RU"/>
        </w:rPr>
        <w:t>Шляпа из соломы какая?...(Соломенная)</w:t>
      </w:r>
    </w:p>
    <w:p w:rsidR="00251E38" w:rsidRDefault="00251E38" w:rsidP="00251E38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Ветка ели какая?...(Еловая)</w:t>
      </w:r>
    </w:p>
    <w:p w:rsidR="00251E38" w:rsidRDefault="00251E38" w:rsidP="00251E38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Цветы на лугу какие?...(Луговые)</w:t>
      </w:r>
    </w:p>
    <w:p w:rsidR="00251E38" w:rsidRDefault="00251E38" w:rsidP="00251E38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Свет от луны какой?...(Лунный)</w:t>
      </w:r>
    </w:p>
    <w:p w:rsidR="00251E38" w:rsidRDefault="00251E38" w:rsidP="00251E38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Юбка в полоску какая?...(Полосатая)</w:t>
      </w:r>
    </w:p>
    <w:p w:rsidR="00251E38" w:rsidRDefault="00251E38" w:rsidP="00251E38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Ёжик из пластилина какой?... (Пластилиновый)</w:t>
      </w:r>
    </w:p>
    <w:p w:rsidR="00251E38" w:rsidRDefault="00251E38" w:rsidP="00251E38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Палки для лыж какие?... (Лыжные)</w:t>
      </w:r>
    </w:p>
    <w:p w:rsidR="00251E38" w:rsidRDefault="00251E38" w:rsidP="00251E38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251E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</w:t>
      </w:r>
      <w:proofErr w:type="gramStart"/>
      <w:r w:rsidRPr="00251E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обратите внимание на правильное произношение звука Л /широкий кончик языка поднят</w:t>
      </w:r>
      <w:proofErr w:type="gramEnd"/>
      <w:r w:rsidRPr="00251E3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язык за верхние зубы/)</w:t>
      </w:r>
    </w:p>
    <w:p w:rsidR="000F2ED8" w:rsidRPr="00251E38" w:rsidRDefault="000F2ED8" w:rsidP="00251E38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</w:p>
    <w:p w:rsidR="00492F44" w:rsidRDefault="00492F44" w:rsidP="00492F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</w:pPr>
    </w:p>
    <w:p w:rsidR="00492F44" w:rsidRPr="00E325EC" w:rsidRDefault="00492F44" w:rsidP="00492F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b/>
          <w:noProof/>
          <w:color w:val="009900"/>
          <w:sz w:val="32"/>
          <w:szCs w:val="32"/>
          <w:lang w:eastAsia="ru-RU"/>
        </w:rPr>
        <w:lastRenderedPageBreak/>
        <w:t>Игра «Что на что похоже»</w:t>
      </w:r>
    </w:p>
    <w:p w:rsidR="00492F44" w:rsidRPr="00E325EC" w:rsidRDefault="00492F44" w:rsidP="00492F4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>Ребенку предлагается подобрать похожие слова (сравнения):</w:t>
      </w:r>
    </w:p>
    <w:p w:rsidR="00492F44" w:rsidRPr="00E325EC" w:rsidRDefault="00492F44" w:rsidP="00492F4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 wp14:anchorId="0C41BE92" wp14:editId="51389A24">
            <wp:simplePos x="0" y="0"/>
            <wp:positionH relativeFrom="column">
              <wp:posOffset>110602</wp:posOffset>
            </wp:positionH>
            <wp:positionV relativeFrom="paragraph">
              <wp:posOffset>150532</wp:posOffset>
            </wp:positionV>
            <wp:extent cx="1666875" cy="1562100"/>
            <wp:effectExtent l="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b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>Белый снег похож на…(что?)</w:t>
      </w:r>
    </w:p>
    <w:p w:rsidR="00492F44" w:rsidRPr="00E325EC" w:rsidRDefault="00492F44" w:rsidP="00492F4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>Синий лед похож на…</w:t>
      </w:r>
    </w:p>
    <w:p w:rsidR="00492F44" w:rsidRPr="00E325EC" w:rsidRDefault="00492F44" w:rsidP="00492F4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>Густой туман похож на…</w:t>
      </w:r>
    </w:p>
    <w:p w:rsidR="00492F44" w:rsidRPr="00E325EC" w:rsidRDefault="00617583" w:rsidP="00492F4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Сосульки</w:t>
      </w:r>
      <w:r w:rsidR="00492F44"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похож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и</w:t>
      </w:r>
      <w:r w:rsidR="00492F44"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на…</w:t>
      </w:r>
    </w:p>
    <w:p w:rsidR="00492F44" w:rsidRPr="00E325EC" w:rsidRDefault="00492F44" w:rsidP="00492F4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>Блестящая на солнце паутина похожа на…</w:t>
      </w:r>
    </w:p>
    <w:p w:rsidR="00492F44" w:rsidRPr="00E325EC" w:rsidRDefault="00617583" w:rsidP="00492F4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Зонтик</w:t>
      </w:r>
      <w:bookmarkStart w:id="0" w:name="_GoBack"/>
      <w:bookmarkEnd w:id="0"/>
      <w:r w:rsidR="00492F44"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похож на…</w:t>
      </w:r>
    </w:p>
    <w:p w:rsidR="00492F44" w:rsidRDefault="00492F44" w:rsidP="00492F44">
      <w:pPr>
        <w:tabs>
          <w:tab w:val="left" w:pos="3282"/>
          <w:tab w:val="center" w:pos="5386"/>
        </w:tabs>
        <w:spacing w:after="0" w:line="240" w:lineRule="auto"/>
        <w:rPr>
          <w:rFonts w:ascii="Times New Roman" w:hAnsi="Times New Roman" w:cs="Times New Roman"/>
          <w:b/>
          <w:noProof/>
          <w:color w:val="008000"/>
          <w:sz w:val="32"/>
          <w:szCs w:val="32"/>
          <w:lang w:eastAsia="ru-RU"/>
        </w:rPr>
      </w:pPr>
    </w:p>
    <w:p w:rsidR="00492F44" w:rsidRPr="00E325EC" w:rsidRDefault="00492F44" w:rsidP="00492F44">
      <w:pPr>
        <w:tabs>
          <w:tab w:val="left" w:pos="3282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8000"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b/>
          <w:noProof/>
          <w:color w:val="008000"/>
          <w:sz w:val="32"/>
          <w:szCs w:val="32"/>
          <w:lang w:eastAsia="ru-RU"/>
        </w:rPr>
        <w:t>Игра   «А    что,   если…»</w:t>
      </w:r>
    </w:p>
    <w:p w:rsidR="00492F44" w:rsidRDefault="00492F44" w:rsidP="00492F4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>(развитие   связной   речи   и   мыслительных процессов)</w:t>
      </w:r>
    </w:p>
    <w:p w:rsidR="000F2ED8" w:rsidRPr="00E325EC" w:rsidRDefault="000F2ED8" w:rsidP="00492F4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92F44" w:rsidRPr="00E325EC" w:rsidRDefault="00492F44" w:rsidP="00492F44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>Взрослый начинает фразу, ребенок заканчивает.</w:t>
      </w:r>
    </w:p>
    <w:p w:rsidR="00492F44" w:rsidRPr="00E325EC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 что бы произошло, если бы не было ни одной машины… </w:t>
      </w:r>
    </w:p>
    <w:p w:rsidR="00492F44" w:rsidRPr="00E325EC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 что бы произошло, если бы не было птиц… </w:t>
      </w:r>
    </w:p>
    <w:p w:rsidR="00492F44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 что бы произошло, если бы не было конфет…        </w:t>
      </w:r>
    </w:p>
    <w:p w:rsidR="00492F44" w:rsidRDefault="000F2ED8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2661671B" wp14:editId="01BD3BD2">
            <wp:simplePos x="0" y="0"/>
            <wp:positionH relativeFrom="column">
              <wp:posOffset>4706620</wp:posOffset>
            </wp:positionH>
            <wp:positionV relativeFrom="paragraph">
              <wp:posOffset>32385</wp:posOffset>
            </wp:positionV>
            <wp:extent cx="1669415" cy="1263650"/>
            <wp:effectExtent l="0" t="0" r="0" b="0"/>
            <wp:wrapTight wrapText="bothSides">
              <wp:wrapPolygon edited="0">
                <wp:start x="0" y="0"/>
                <wp:lineTo x="0" y="21166"/>
                <wp:lineTo x="21444" y="21166"/>
                <wp:lineTo x="2144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F44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А что будет если играть на проезжей части…</w:t>
      </w:r>
    </w:p>
    <w:p w:rsidR="000F2ED8" w:rsidRDefault="000F2ED8" w:rsidP="000F2ED8">
      <w:pPr>
        <w:framePr w:h="2304" w:hSpace="38" w:wrap="auto" w:vAnchor="text" w:hAnchor="text" w:x="6207" w:y="1"/>
      </w:pPr>
    </w:p>
    <w:p w:rsidR="00492F44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А что будет если есть только конфеты…</w:t>
      </w:r>
    </w:p>
    <w:p w:rsidR="00492F44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А что будет если тебе на пути встетиться зайчонок…</w:t>
      </w:r>
    </w:p>
    <w:p w:rsidR="00492F44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92F44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А что если всегда будет день…</w:t>
      </w:r>
    </w:p>
    <w:p w:rsidR="00492F44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 что если </w:t>
      </w:r>
      <w:r w:rsidR="000F2ED8">
        <w:rPr>
          <w:rFonts w:ascii="Times New Roman" w:hAnsi="Times New Roman" w:cs="Times New Roman"/>
          <w:noProof/>
          <w:sz w:val="32"/>
          <w:szCs w:val="32"/>
          <w:lang w:eastAsia="ru-RU"/>
        </w:rPr>
        <w:t>шоколадка будет размером с машину…</w:t>
      </w:r>
    </w:p>
    <w:p w:rsidR="000F2ED8" w:rsidRDefault="000F2ED8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А что если Дед Мороз придёт летом…</w:t>
      </w:r>
    </w:p>
    <w:p w:rsidR="00492F44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F2ED8" w:rsidRPr="00E325EC" w:rsidRDefault="000F2ED8" w:rsidP="000F2E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8000"/>
          <w:sz w:val="32"/>
          <w:szCs w:val="32"/>
          <w:lang w:eastAsia="ru-RU"/>
        </w:rPr>
      </w:pPr>
      <w:r w:rsidRPr="00E325E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 wp14:anchorId="000FF42E" wp14:editId="7F173C2F">
            <wp:simplePos x="0" y="0"/>
            <wp:positionH relativeFrom="column">
              <wp:posOffset>29920</wp:posOffset>
            </wp:positionH>
            <wp:positionV relativeFrom="paragraph">
              <wp:posOffset>85426</wp:posOffset>
            </wp:positionV>
            <wp:extent cx="2395220" cy="2247900"/>
            <wp:effectExtent l="0" t="0" r="0" b="0"/>
            <wp:wrapNone/>
            <wp:docPr id="1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8000"/>
          <w:sz w:val="32"/>
          <w:szCs w:val="32"/>
          <w:lang w:eastAsia="ru-RU"/>
        </w:rPr>
        <w:t xml:space="preserve">                                                </w:t>
      </w:r>
      <w:r w:rsidRPr="00E325EC">
        <w:rPr>
          <w:rFonts w:ascii="Times New Roman" w:hAnsi="Times New Roman" w:cs="Times New Roman"/>
          <w:b/>
          <w:noProof/>
          <w:color w:val="008000"/>
          <w:sz w:val="32"/>
          <w:szCs w:val="32"/>
          <w:lang w:eastAsia="ru-RU"/>
        </w:rPr>
        <w:t>Игра «Попробуй сказать по-другому»</w:t>
      </w:r>
    </w:p>
    <w:p w:rsidR="000F2ED8" w:rsidRPr="00E325EC" w:rsidRDefault="000F2ED8" w:rsidP="000F2E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8000"/>
          <w:sz w:val="32"/>
          <w:szCs w:val="32"/>
          <w:lang w:eastAsia="ru-RU"/>
        </w:rPr>
      </w:pPr>
    </w:p>
    <w:p w:rsidR="000F2ED8" w:rsidRPr="00E325EC" w:rsidRDefault="000F2ED8" w:rsidP="000F2ED8">
      <w:pPr>
        <w:spacing w:after="0" w:line="240" w:lineRule="auto"/>
        <w:ind w:left="45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E325EC">
        <w:rPr>
          <w:rFonts w:ascii="Times New Roman" w:hAnsi="Times New Roman" w:cs="Times New Roman"/>
          <w:sz w:val="32"/>
          <w:szCs w:val="32"/>
        </w:rPr>
        <w:t>Дорога -  путь</w:t>
      </w:r>
    </w:p>
    <w:p w:rsidR="000F2ED8" w:rsidRPr="00E325EC" w:rsidRDefault="000F2ED8" w:rsidP="000F2ED8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E325EC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E325EC">
        <w:rPr>
          <w:rFonts w:ascii="Times New Roman" w:hAnsi="Times New Roman" w:cs="Times New Roman"/>
          <w:sz w:val="32"/>
          <w:szCs w:val="32"/>
        </w:rPr>
        <w:t>Пища — корм — еда</w:t>
      </w:r>
    </w:p>
    <w:p w:rsidR="000F2ED8" w:rsidRPr="00E325EC" w:rsidRDefault="000F2ED8" w:rsidP="000F2ED8">
      <w:pPr>
        <w:spacing w:after="0" w:line="240" w:lineRule="auto"/>
        <w:ind w:left="4536"/>
        <w:rPr>
          <w:rFonts w:ascii="Times New Roman" w:hAnsi="Times New Roman" w:cs="Times New Roman"/>
          <w:sz w:val="32"/>
          <w:szCs w:val="32"/>
        </w:rPr>
      </w:pPr>
      <w:r w:rsidRPr="00E325EC">
        <w:rPr>
          <w:rFonts w:ascii="Times New Roman" w:hAnsi="Times New Roman" w:cs="Times New Roman"/>
          <w:sz w:val="32"/>
          <w:szCs w:val="32"/>
        </w:rPr>
        <w:t xml:space="preserve">    Родина – отечество - отчизна </w:t>
      </w:r>
    </w:p>
    <w:p w:rsidR="000F2ED8" w:rsidRPr="00E325EC" w:rsidRDefault="000F2ED8" w:rsidP="000F2ED8">
      <w:pPr>
        <w:spacing w:after="0" w:line="240" w:lineRule="auto"/>
        <w:ind w:left="4536"/>
        <w:rPr>
          <w:rFonts w:ascii="Times New Roman" w:hAnsi="Times New Roman" w:cs="Times New Roman"/>
          <w:sz w:val="32"/>
          <w:szCs w:val="32"/>
        </w:rPr>
      </w:pPr>
      <w:r w:rsidRPr="00E325EC">
        <w:rPr>
          <w:rFonts w:ascii="Times New Roman" w:hAnsi="Times New Roman" w:cs="Times New Roman"/>
          <w:sz w:val="32"/>
          <w:szCs w:val="32"/>
        </w:rPr>
        <w:t xml:space="preserve">          Холод – мороз -  стужа</w:t>
      </w:r>
    </w:p>
    <w:p w:rsidR="000F2ED8" w:rsidRDefault="000F2ED8" w:rsidP="000F2ED8">
      <w:pPr>
        <w:spacing w:after="0" w:line="240" w:lineRule="auto"/>
        <w:ind w:left="4536"/>
        <w:rPr>
          <w:rFonts w:cs="Arial"/>
          <w:sz w:val="32"/>
          <w:szCs w:val="32"/>
        </w:rPr>
      </w:pPr>
      <w:r w:rsidRPr="00E325EC">
        <w:rPr>
          <w:rFonts w:ascii="Times New Roman" w:hAnsi="Times New Roman" w:cs="Times New Roman"/>
          <w:sz w:val="32"/>
          <w:szCs w:val="32"/>
        </w:rPr>
        <w:t xml:space="preserve">        Дети – детвора -  ребята</w:t>
      </w:r>
      <w:r>
        <w:rPr>
          <w:rFonts w:cs="Arial"/>
          <w:sz w:val="32"/>
          <w:szCs w:val="32"/>
        </w:rPr>
        <w:t xml:space="preserve"> </w:t>
      </w:r>
    </w:p>
    <w:p w:rsidR="000F2ED8" w:rsidRPr="00E325EC" w:rsidRDefault="000F2ED8" w:rsidP="000F2ED8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E325EC">
        <w:rPr>
          <w:rFonts w:ascii="Times New Roman" w:hAnsi="Times New Roman" w:cs="Times New Roman"/>
          <w:sz w:val="32"/>
          <w:szCs w:val="32"/>
        </w:rPr>
        <w:t>Большой — громадный — огромный</w:t>
      </w:r>
    </w:p>
    <w:p w:rsidR="000F2ED8" w:rsidRPr="00E325EC" w:rsidRDefault="000F2ED8" w:rsidP="000F2ED8">
      <w:pPr>
        <w:tabs>
          <w:tab w:val="left" w:pos="142"/>
        </w:tabs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E325EC">
        <w:rPr>
          <w:rFonts w:ascii="Times New Roman" w:hAnsi="Times New Roman" w:cs="Times New Roman"/>
          <w:sz w:val="32"/>
          <w:szCs w:val="32"/>
        </w:rPr>
        <w:t>Быстрый — скорый — стремительный</w:t>
      </w:r>
    </w:p>
    <w:p w:rsidR="00492F44" w:rsidRDefault="00492F44" w:rsidP="00492F44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17583" w:rsidRDefault="00617583" w:rsidP="0061758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7583" w:rsidRDefault="00617583" w:rsidP="0061758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06BF">
        <w:rPr>
          <w:rFonts w:ascii="Times New Roman" w:hAnsi="Times New Roman" w:cs="Times New Roman"/>
          <w:noProof/>
          <w:sz w:val="28"/>
          <w:szCs w:val="28"/>
          <w:lang w:eastAsia="ru-RU"/>
        </w:rPr>
        <w:t>/Автоматиза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ция  звука Л в игровых упражнениях. Альбом дошкольника/Л.А. Комарова.-М.: Издательство ГНОМ и Д, 2012 г./</w:t>
      </w:r>
    </w:p>
    <w:sectPr w:rsidR="00617583" w:rsidSect="00E325EC">
      <w:pgSz w:w="11906" w:h="16838"/>
      <w:pgMar w:top="1134" w:right="1701" w:bottom="1134" w:left="85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BE" w:rsidRDefault="003210BE" w:rsidP="003A6B95">
      <w:pPr>
        <w:spacing w:after="0" w:line="240" w:lineRule="auto"/>
      </w:pPr>
      <w:r>
        <w:separator/>
      </w:r>
    </w:p>
  </w:endnote>
  <w:endnote w:type="continuationSeparator" w:id="0">
    <w:p w:rsidR="003210BE" w:rsidRDefault="003210BE" w:rsidP="003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BE" w:rsidRDefault="003210BE" w:rsidP="003A6B95">
      <w:pPr>
        <w:spacing w:after="0" w:line="240" w:lineRule="auto"/>
      </w:pPr>
      <w:r>
        <w:separator/>
      </w:r>
    </w:p>
  </w:footnote>
  <w:footnote w:type="continuationSeparator" w:id="0">
    <w:p w:rsidR="003210BE" w:rsidRDefault="003210BE" w:rsidP="003A6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AC3"/>
    <w:rsid w:val="00000A9A"/>
    <w:rsid w:val="000507F7"/>
    <w:rsid w:val="000F2ED8"/>
    <w:rsid w:val="001A393F"/>
    <w:rsid w:val="00245020"/>
    <w:rsid w:val="00251E38"/>
    <w:rsid w:val="00275B90"/>
    <w:rsid w:val="00293EE3"/>
    <w:rsid w:val="002F6B75"/>
    <w:rsid w:val="003210BE"/>
    <w:rsid w:val="003A6B95"/>
    <w:rsid w:val="004169E1"/>
    <w:rsid w:val="00492F44"/>
    <w:rsid w:val="004B0DF0"/>
    <w:rsid w:val="005D1CFE"/>
    <w:rsid w:val="00600AC3"/>
    <w:rsid w:val="00610C1E"/>
    <w:rsid w:val="00617583"/>
    <w:rsid w:val="00654D06"/>
    <w:rsid w:val="006832FD"/>
    <w:rsid w:val="00743A29"/>
    <w:rsid w:val="00753361"/>
    <w:rsid w:val="007C009E"/>
    <w:rsid w:val="00830BFA"/>
    <w:rsid w:val="00880FDD"/>
    <w:rsid w:val="009406BF"/>
    <w:rsid w:val="009D1C3D"/>
    <w:rsid w:val="00A563BD"/>
    <w:rsid w:val="00B118B8"/>
    <w:rsid w:val="00B361E5"/>
    <w:rsid w:val="00BD4B1E"/>
    <w:rsid w:val="00C76053"/>
    <w:rsid w:val="00DA26FA"/>
    <w:rsid w:val="00E325EC"/>
    <w:rsid w:val="00E63A43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FE"/>
  </w:style>
  <w:style w:type="paragraph" w:styleId="1">
    <w:name w:val="heading 1"/>
    <w:basedOn w:val="a"/>
    <w:next w:val="a"/>
    <w:link w:val="10"/>
    <w:uiPriority w:val="9"/>
    <w:qFormat/>
    <w:rsid w:val="00E32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9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80F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B361E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A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6B95"/>
  </w:style>
  <w:style w:type="paragraph" w:styleId="a9">
    <w:name w:val="footer"/>
    <w:basedOn w:val="a"/>
    <w:link w:val="aa"/>
    <w:uiPriority w:val="99"/>
    <w:semiHidden/>
    <w:unhideWhenUsed/>
    <w:rsid w:val="003A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6B95"/>
  </w:style>
  <w:style w:type="character" w:customStyle="1" w:styleId="10">
    <w:name w:val="Заголовок 1 Знак"/>
    <w:basedOn w:val="a0"/>
    <w:link w:val="1"/>
    <w:uiPriority w:val="9"/>
    <w:rsid w:val="00E32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18</cp:revision>
  <cp:lastPrinted>2015-12-09T18:26:00Z</cp:lastPrinted>
  <dcterms:created xsi:type="dcterms:W3CDTF">2015-12-09T16:42:00Z</dcterms:created>
  <dcterms:modified xsi:type="dcterms:W3CDTF">2020-04-14T11:32:00Z</dcterms:modified>
</cp:coreProperties>
</file>