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B" w:rsidRDefault="002D0454" w:rsidP="00E4734B">
      <w:pPr>
        <w:pStyle w:val="a3"/>
        <w:ind w:firstLine="720"/>
        <w:rPr>
          <w:b/>
          <w:sz w:val="32"/>
          <w:szCs w:val="3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9.2pt;margin-top:-29.2pt;width:492pt;height:130.65pt;z-index:251658240" o:allowincell="f" adj="6775" fillcolor="#0070c0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144A3E" w:rsidRDefault="000666D5" w:rsidP="00144A3E">
      <w:pPr>
        <w:pStyle w:val="a3"/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187325</wp:posOffset>
            </wp:positionV>
            <wp:extent cx="904875" cy="895350"/>
            <wp:effectExtent l="19050" t="0" r="9525" b="0"/>
            <wp:wrapSquare wrapText="bothSides"/>
            <wp:docPr id="10" name="Рисунок 10" descr="338-3385274_гибдд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8-3385274_гибдд-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A3E" w:rsidRPr="00C40A18" w:rsidRDefault="00C044DA" w:rsidP="001A6D6B">
      <w:pPr>
        <w:pStyle w:val="a3"/>
        <w:rPr>
          <w:b/>
          <w:color w:val="FF0000"/>
          <w:sz w:val="32"/>
          <w:szCs w:val="32"/>
        </w:rPr>
      </w:pPr>
      <w:r w:rsidRPr="00C40A18">
        <w:rPr>
          <w:b/>
          <w:color w:val="FF0000"/>
          <w:sz w:val="32"/>
          <w:szCs w:val="32"/>
        </w:rPr>
        <w:t xml:space="preserve">За </w:t>
      </w:r>
      <w:r w:rsidR="00A94163">
        <w:rPr>
          <w:b/>
          <w:color w:val="FF0000"/>
          <w:sz w:val="32"/>
          <w:szCs w:val="32"/>
        </w:rPr>
        <w:t>7</w:t>
      </w:r>
      <w:r w:rsidR="005A0902" w:rsidRPr="00C40A18">
        <w:rPr>
          <w:b/>
          <w:color w:val="FF0000"/>
          <w:sz w:val="32"/>
          <w:szCs w:val="32"/>
        </w:rPr>
        <w:t xml:space="preserve"> месяц</w:t>
      </w:r>
      <w:r w:rsidR="00A94163">
        <w:rPr>
          <w:b/>
          <w:color w:val="FF0000"/>
          <w:sz w:val="32"/>
          <w:szCs w:val="32"/>
        </w:rPr>
        <w:t>ев</w:t>
      </w:r>
      <w:r w:rsidRPr="00C40A18">
        <w:rPr>
          <w:b/>
          <w:color w:val="FF0000"/>
          <w:sz w:val="32"/>
          <w:szCs w:val="32"/>
        </w:rPr>
        <w:t xml:space="preserve"> 20</w:t>
      </w:r>
      <w:r w:rsidR="001A6D6B" w:rsidRPr="00C40A18">
        <w:rPr>
          <w:b/>
          <w:color w:val="FF0000"/>
          <w:sz w:val="32"/>
          <w:szCs w:val="32"/>
        </w:rPr>
        <w:t>21</w:t>
      </w:r>
      <w:r w:rsidRPr="00C40A18">
        <w:rPr>
          <w:b/>
          <w:color w:val="FF0000"/>
          <w:sz w:val="32"/>
          <w:szCs w:val="32"/>
        </w:rPr>
        <w:t xml:space="preserve"> года на территории Туринского района зарегистрировано </w:t>
      </w:r>
      <w:r w:rsidR="00710BDA">
        <w:rPr>
          <w:b/>
          <w:color w:val="FF0000"/>
          <w:sz w:val="32"/>
          <w:szCs w:val="32"/>
        </w:rPr>
        <w:t>58</w:t>
      </w:r>
      <w:r w:rsidRPr="00C40A18">
        <w:rPr>
          <w:b/>
          <w:color w:val="FF0000"/>
          <w:sz w:val="32"/>
          <w:szCs w:val="32"/>
        </w:rPr>
        <w:t xml:space="preserve"> дорожно-транспортных </w:t>
      </w:r>
      <w:r w:rsidR="00A94163" w:rsidRPr="00C40A18">
        <w:rPr>
          <w:b/>
          <w:color w:val="FF0000"/>
          <w:sz w:val="32"/>
          <w:szCs w:val="32"/>
        </w:rPr>
        <w:t>происшестви</w:t>
      </w:r>
      <w:r w:rsidR="00515AE3">
        <w:rPr>
          <w:b/>
          <w:color w:val="FF0000"/>
          <w:sz w:val="32"/>
          <w:szCs w:val="32"/>
        </w:rPr>
        <w:t>й</w:t>
      </w:r>
      <w:r w:rsidR="00A94163" w:rsidRPr="00C40A18">
        <w:rPr>
          <w:b/>
          <w:color w:val="FF0000"/>
          <w:sz w:val="32"/>
          <w:szCs w:val="32"/>
        </w:rPr>
        <w:t>, в</w:t>
      </w:r>
      <w:r w:rsidR="001A6D6B" w:rsidRPr="00C40A18">
        <w:rPr>
          <w:b/>
          <w:color w:val="FF0000"/>
          <w:sz w:val="32"/>
          <w:szCs w:val="32"/>
        </w:rPr>
        <w:t xml:space="preserve"> которых </w:t>
      </w:r>
      <w:r w:rsidR="00710BDA">
        <w:rPr>
          <w:b/>
          <w:color w:val="FF0000"/>
          <w:sz w:val="32"/>
          <w:szCs w:val="32"/>
        </w:rPr>
        <w:t>9</w:t>
      </w:r>
      <w:r w:rsidR="001A6D6B" w:rsidRPr="00C40A18">
        <w:rPr>
          <w:b/>
          <w:color w:val="FF0000"/>
          <w:sz w:val="32"/>
          <w:szCs w:val="32"/>
        </w:rPr>
        <w:t xml:space="preserve"> </w:t>
      </w:r>
      <w:r w:rsidR="00515AE3">
        <w:rPr>
          <w:b/>
          <w:color w:val="FF0000"/>
          <w:sz w:val="32"/>
          <w:szCs w:val="32"/>
        </w:rPr>
        <w:t xml:space="preserve">человек </w:t>
      </w:r>
      <w:r w:rsidR="001A6D6B" w:rsidRPr="00C40A18">
        <w:rPr>
          <w:b/>
          <w:color w:val="FF0000"/>
          <w:sz w:val="32"/>
          <w:szCs w:val="32"/>
        </w:rPr>
        <w:t>получили травмы различной степени тяжести</w:t>
      </w:r>
      <w:r w:rsidR="00184F8F">
        <w:rPr>
          <w:b/>
          <w:color w:val="FF0000"/>
          <w:sz w:val="32"/>
          <w:szCs w:val="32"/>
        </w:rPr>
        <w:t xml:space="preserve">, из них </w:t>
      </w:r>
      <w:r w:rsidR="00710BDA">
        <w:rPr>
          <w:b/>
          <w:color w:val="FF0000"/>
          <w:sz w:val="32"/>
          <w:szCs w:val="32"/>
        </w:rPr>
        <w:t>5</w:t>
      </w:r>
      <w:r w:rsidR="00184F8F">
        <w:rPr>
          <w:b/>
          <w:color w:val="FF0000"/>
          <w:sz w:val="32"/>
          <w:szCs w:val="32"/>
        </w:rPr>
        <w:t xml:space="preserve"> </w:t>
      </w:r>
      <w:r w:rsidR="00515AE3">
        <w:rPr>
          <w:b/>
          <w:color w:val="FF0000"/>
          <w:sz w:val="32"/>
          <w:szCs w:val="32"/>
        </w:rPr>
        <w:t>детей</w:t>
      </w:r>
      <w:r w:rsidR="001A6D6B" w:rsidRPr="00C40A18">
        <w:rPr>
          <w:b/>
          <w:color w:val="FF0000"/>
          <w:sz w:val="32"/>
          <w:szCs w:val="32"/>
        </w:rPr>
        <w:t>.</w:t>
      </w:r>
    </w:p>
    <w:p w:rsidR="001A6D6B" w:rsidRPr="00144A3E" w:rsidRDefault="00A94163" w:rsidP="001A6D6B">
      <w:pPr>
        <w:pStyle w:val="a3"/>
        <w:rPr>
          <w:b/>
          <w:sz w:val="32"/>
          <w:szCs w:val="32"/>
        </w:rPr>
      </w:pPr>
      <w:r>
        <w:rPr>
          <w:b/>
          <w:i/>
          <w:color w:val="FF0000"/>
          <w:sz w:val="26"/>
          <w:szCs w:val="26"/>
        </w:rPr>
        <w:t>12</w:t>
      </w:r>
      <w:r w:rsidR="001A6D6B" w:rsidRPr="00497795">
        <w:rPr>
          <w:b/>
          <w:i/>
          <w:color w:val="FF0000"/>
          <w:sz w:val="26"/>
          <w:szCs w:val="26"/>
        </w:rPr>
        <w:t xml:space="preserve"> </w:t>
      </w:r>
      <w:r>
        <w:rPr>
          <w:b/>
          <w:i/>
          <w:color w:val="FF0000"/>
          <w:sz w:val="26"/>
          <w:szCs w:val="26"/>
        </w:rPr>
        <w:t>июля</w:t>
      </w:r>
      <w:r w:rsidR="001A6D6B" w:rsidRPr="00497795">
        <w:rPr>
          <w:b/>
          <w:i/>
          <w:color w:val="FF0000"/>
          <w:sz w:val="26"/>
          <w:szCs w:val="26"/>
        </w:rPr>
        <w:t xml:space="preserve"> 2021г. в </w:t>
      </w:r>
      <w:r>
        <w:rPr>
          <w:b/>
          <w:i/>
          <w:color w:val="FF0000"/>
          <w:sz w:val="26"/>
          <w:szCs w:val="26"/>
        </w:rPr>
        <w:t>17</w:t>
      </w:r>
      <w:r w:rsidR="001A6D6B" w:rsidRPr="00497795">
        <w:rPr>
          <w:b/>
          <w:i/>
          <w:color w:val="FF0000"/>
          <w:sz w:val="26"/>
          <w:szCs w:val="26"/>
        </w:rPr>
        <w:t xml:space="preserve"> часов </w:t>
      </w:r>
      <w:r>
        <w:rPr>
          <w:b/>
          <w:i/>
          <w:color w:val="FF0000"/>
          <w:sz w:val="26"/>
          <w:szCs w:val="26"/>
        </w:rPr>
        <w:t>1</w:t>
      </w:r>
      <w:r w:rsidR="001A6D6B" w:rsidRPr="00497795">
        <w:rPr>
          <w:b/>
          <w:i/>
          <w:color w:val="FF0000"/>
          <w:sz w:val="26"/>
          <w:szCs w:val="26"/>
        </w:rPr>
        <w:t>0</w:t>
      </w:r>
      <w:r w:rsidR="001A6D6B" w:rsidRPr="00E2415A">
        <w:rPr>
          <w:i/>
          <w:sz w:val="26"/>
          <w:szCs w:val="26"/>
        </w:rPr>
        <w:t xml:space="preserve"> минут </w:t>
      </w:r>
      <w:r w:rsidR="001A6D6B">
        <w:rPr>
          <w:i/>
          <w:sz w:val="26"/>
          <w:szCs w:val="26"/>
        </w:rPr>
        <w:t xml:space="preserve">водитель </w:t>
      </w:r>
      <w:r>
        <w:rPr>
          <w:i/>
          <w:sz w:val="26"/>
          <w:szCs w:val="26"/>
        </w:rPr>
        <w:t>мотоцикла</w:t>
      </w:r>
      <w:r w:rsidR="001A6D6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ИМЗ 8-103-10</w:t>
      </w:r>
      <w:r w:rsidR="001A6D6B" w:rsidRPr="00E2415A">
        <w:rPr>
          <w:i/>
          <w:sz w:val="26"/>
          <w:szCs w:val="26"/>
        </w:rPr>
        <w:t xml:space="preserve"> во время движения </w:t>
      </w:r>
      <w:r>
        <w:rPr>
          <w:i/>
          <w:sz w:val="26"/>
          <w:szCs w:val="26"/>
        </w:rPr>
        <w:t xml:space="preserve">по ул. Социалистическая </w:t>
      </w:r>
      <w:r w:rsidR="001A6D6B">
        <w:rPr>
          <w:i/>
          <w:sz w:val="26"/>
          <w:szCs w:val="26"/>
        </w:rPr>
        <w:t xml:space="preserve">допустил наезд на несовершеннолетнего </w:t>
      </w:r>
      <w:r>
        <w:rPr>
          <w:i/>
          <w:sz w:val="26"/>
          <w:szCs w:val="26"/>
        </w:rPr>
        <w:t>велосипедиста</w:t>
      </w:r>
      <w:r w:rsidR="001A6D6B">
        <w:rPr>
          <w:i/>
          <w:sz w:val="26"/>
          <w:szCs w:val="26"/>
        </w:rPr>
        <w:t>, учащ</w:t>
      </w:r>
      <w:r>
        <w:rPr>
          <w:i/>
          <w:sz w:val="26"/>
          <w:szCs w:val="26"/>
        </w:rPr>
        <w:t>ий</w:t>
      </w:r>
      <w:r w:rsidR="001A6D6B">
        <w:rPr>
          <w:i/>
          <w:sz w:val="26"/>
          <w:szCs w:val="26"/>
        </w:rPr>
        <w:t xml:space="preserve">ся СОШ № </w:t>
      </w:r>
      <w:r>
        <w:rPr>
          <w:i/>
          <w:sz w:val="26"/>
          <w:szCs w:val="26"/>
        </w:rPr>
        <w:t>1</w:t>
      </w:r>
      <w:r w:rsidR="001A6D6B">
        <w:rPr>
          <w:i/>
          <w:sz w:val="26"/>
          <w:szCs w:val="26"/>
        </w:rPr>
        <w:t xml:space="preserve">, </w:t>
      </w:r>
      <w:r w:rsidR="001A6D6B" w:rsidRPr="00E2415A">
        <w:rPr>
          <w:i/>
          <w:sz w:val="26"/>
          <w:szCs w:val="26"/>
        </w:rPr>
        <w:t>котор</w:t>
      </w:r>
      <w:r>
        <w:rPr>
          <w:i/>
          <w:sz w:val="26"/>
          <w:szCs w:val="26"/>
        </w:rPr>
        <w:t>ый</w:t>
      </w:r>
      <w:r w:rsidR="001A6D6B" w:rsidRPr="00E2415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пересекал </w:t>
      </w:r>
      <w:r w:rsidR="001A6D6B" w:rsidRPr="00E2415A">
        <w:rPr>
          <w:i/>
          <w:sz w:val="26"/>
          <w:szCs w:val="26"/>
        </w:rPr>
        <w:t>дорог</w:t>
      </w:r>
      <w:r>
        <w:rPr>
          <w:i/>
          <w:sz w:val="26"/>
          <w:szCs w:val="26"/>
        </w:rPr>
        <w:t>у</w:t>
      </w:r>
      <w:r w:rsidR="001A6D6B" w:rsidRPr="00E2415A">
        <w:rPr>
          <w:i/>
          <w:sz w:val="26"/>
          <w:szCs w:val="26"/>
        </w:rPr>
        <w:t xml:space="preserve"> по нерегулируемому пешеходному переходу</w:t>
      </w:r>
      <w:r>
        <w:rPr>
          <w:i/>
          <w:sz w:val="26"/>
          <w:szCs w:val="26"/>
        </w:rPr>
        <w:t>,</w:t>
      </w:r>
      <w:r w:rsidR="001A6D6B" w:rsidRPr="00E2415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не спешившись</w:t>
      </w:r>
      <w:r w:rsidR="001A6D6B" w:rsidRPr="00E2415A">
        <w:rPr>
          <w:i/>
          <w:sz w:val="26"/>
          <w:szCs w:val="26"/>
        </w:rPr>
        <w:t xml:space="preserve">. В результате </w:t>
      </w:r>
      <w:r w:rsidR="001A6D6B">
        <w:rPr>
          <w:i/>
          <w:sz w:val="26"/>
          <w:szCs w:val="26"/>
        </w:rPr>
        <w:t xml:space="preserve">ДТП </w:t>
      </w:r>
      <w:r>
        <w:rPr>
          <w:i/>
          <w:sz w:val="26"/>
          <w:szCs w:val="26"/>
        </w:rPr>
        <w:t>мальчик-велосипедист, с травмой правой стопы доставлен в Г</w:t>
      </w:r>
      <w:r w:rsidR="00515AE3">
        <w:rPr>
          <w:i/>
          <w:sz w:val="26"/>
          <w:szCs w:val="26"/>
        </w:rPr>
        <w:t>Б</w:t>
      </w:r>
      <w:r>
        <w:rPr>
          <w:i/>
          <w:sz w:val="26"/>
          <w:szCs w:val="26"/>
        </w:rPr>
        <w:t>УЗ СО</w:t>
      </w:r>
      <w:r w:rsidR="001A6D6B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="001A6D6B">
        <w:rPr>
          <w:i/>
          <w:sz w:val="26"/>
          <w:szCs w:val="26"/>
        </w:rPr>
        <w:t>Туринск</w:t>
      </w:r>
      <w:r>
        <w:rPr>
          <w:i/>
          <w:sz w:val="26"/>
          <w:szCs w:val="26"/>
        </w:rPr>
        <w:t>ая</w:t>
      </w:r>
      <w:r w:rsidR="001A6D6B">
        <w:rPr>
          <w:i/>
          <w:sz w:val="26"/>
          <w:szCs w:val="26"/>
        </w:rPr>
        <w:t xml:space="preserve"> ЦРБ</w:t>
      </w:r>
      <w:r>
        <w:rPr>
          <w:i/>
          <w:sz w:val="26"/>
          <w:szCs w:val="26"/>
        </w:rPr>
        <w:t>»</w:t>
      </w:r>
      <w:r w:rsidR="001A6D6B">
        <w:rPr>
          <w:i/>
          <w:sz w:val="26"/>
          <w:szCs w:val="26"/>
        </w:rPr>
        <w:t>.</w:t>
      </w:r>
    </w:p>
    <w:p w:rsidR="00144A3E" w:rsidRDefault="00144A3E" w:rsidP="00411900">
      <w:pPr>
        <w:pStyle w:val="a3"/>
        <w:rPr>
          <w:sz w:val="26"/>
          <w:szCs w:val="26"/>
        </w:rPr>
      </w:pPr>
    </w:p>
    <w:p w:rsidR="007850DC" w:rsidRDefault="007850DC" w:rsidP="00411900">
      <w:pPr>
        <w:pStyle w:val="a3"/>
        <w:rPr>
          <w:sz w:val="26"/>
          <w:szCs w:val="26"/>
        </w:rPr>
      </w:pPr>
      <w:r w:rsidRPr="007850DC">
        <w:rPr>
          <w:noProof/>
          <w:sz w:val="26"/>
          <w:szCs w:val="26"/>
        </w:rPr>
        <w:drawing>
          <wp:inline distT="0" distB="0" distL="0" distR="0">
            <wp:extent cx="6569075" cy="2787091"/>
            <wp:effectExtent l="0" t="0" r="0" b="0"/>
            <wp:docPr id="2" name="Рисунок 2" descr="E:\фото дтп  12.07.2021\IMG-2021071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тп  12.07.2021\IMG-20210712-WA0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050" cy="279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D5" w:rsidRPr="00411900" w:rsidRDefault="001A6D6B" w:rsidP="00144A3E">
      <w:pPr>
        <w:tabs>
          <w:tab w:val="left" w:pos="709"/>
        </w:tabs>
        <w:jc w:val="both"/>
        <w:rPr>
          <w:color w:val="0070C0"/>
          <w:szCs w:val="30"/>
        </w:rPr>
      </w:pPr>
      <w:r w:rsidRPr="00A867D4">
        <w:rPr>
          <w:sz w:val="28"/>
          <w:szCs w:val="28"/>
        </w:rPr>
        <w:t xml:space="preserve">   </w:t>
      </w:r>
      <w:r w:rsidR="000666D5" w:rsidRPr="00411900">
        <w:rPr>
          <w:b/>
          <w:color w:val="0070C0"/>
          <w:szCs w:val="30"/>
        </w:rPr>
        <w:t>Госавтоинспекция напоминает автолюбителям</w:t>
      </w:r>
      <w:r w:rsidR="000666D5" w:rsidRPr="00411900">
        <w:rPr>
          <w:color w:val="0070C0"/>
          <w:szCs w:val="30"/>
        </w:rPr>
        <w:t xml:space="preserve">: соблюдать скоростной режим, использовать ремень безопасности, не употреблять спиртные напитки, быть внимательным и законопослушным. </w:t>
      </w:r>
    </w:p>
    <w:p w:rsidR="000666D5" w:rsidRPr="0091394C" w:rsidRDefault="00411900" w:rsidP="000666D5">
      <w:pPr>
        <w:ind w:firstLine="708"/>
        <w:jc w:val="both"/>
        <w:rPr>
          <w:color w:val="FF0000"/>
          <w:sz w:val="32"/>
          <w:szCs w:val="32"/>
        </w:rPr>
      </w:pPr>
      <w:r w:rsidRPr="0091394C">
        <w:rPr>
          <w:b/>
          <w:i/>
          <w:color w:val="FF0000"/>
          <w:sz w:val="32"/>
          <w:szCs w:val="32"/>
        </w:rPr>
        <w:t>Уважаемые родители</w:t>
      </w:r>
      <w:r w:rsidR="000666D5" w:rsidRPr="0091394C">
        <w:rPr>
          <w:b/>
          <w:i/>
          <w:color w:val="FF0000"/>
          <w:sz w:val="32"/>
          <w:szCs w:val="32"/>
        </w:rPr>
        <w:t>! Контролируйте детский досуг, помните, от Вас зависит жизнь и здоровье Вашего ребёнка!</w:t>
      </w:r>
    </w:p>
    <w:p w:rsidR="00411900" w:rsidRPr="00411900" w:rsidRDefault="000666D5" w:rsidP="00411900">
      <w:pPr>
        <w:pStyle w:val="a3"/>
        <w:rPr>
          <w:color w:val="FF0000"/>
          <w:szCs w:val="40"/>
        </w:rPr>
      </w:pPr>
      <w:r w:rsidRPr="00411900">
        <w:rPr>
          <w:b/>
          <w:sz w:val="28"/>
          <w:szCs w:val="32"/>
        </w:rPr>
        <w:t xml:space="preserve">          </w:t>
      </w:r>
      <w:r w:rsidR="00DB5FED">
        <w:rPr>
          <w:color w:val="FF0000"/>
          <w:szCs w:val="40"/>
        </w:rPr>
        <w:t>За 7</w:t>
      </w:r>
      <w:r w:rsidR="00411900" w:rsidRPr="00411900">
        <w:rPr>
          <w:color w:val="FF0000"/>
          <w:szCs w:val="40"/>
        </w:rPr>
        <w:t xml:space="preserve"> месяцев 2021 года сотрудниками полиции ОМВД России по Туринскому району выявлены 2</w:t>
      </w:r>
      <w:r w:rsidR="00B4616B">
        <w:rPr>
          <w:color w:val="FF0000"/>
          <w:szCs w:val="40"/>
        </w:rPr>
        <w:t>97</w:t>
      </w:r>
      <w:r w:rsidR="00411900" w:rsidRPr="00411900">
        <w:rPr>
          <w:color w:val="FF0000"/>
          <w:szCs w:val="40"/>
        </w:rPr>
        <w:t xml:space="preserve"> фактов нарушений ПДД несовершеннолетними, из них: </w:t>
      </w:r>
      <w:r w:rsidR="00B4616B">
        <w:rPr>
          <w:color w:val="FF0000"/>
          <w:szCs w:val="40"/>
        </w:rPr>
        <w:t>135</w:t>
      </w:r>
      <w:r w:rsidR="00411900" w:rsidRPr="00411900">
        <w:rPr>
          <w:color w:val="FF0000"/>
          <w:szCs w:val="40"/>
        </w:rPr>
        <w:t xml:space="preserve"> – пешеходами, 1</w:t>
      </w:r>
      <w:r w:rsidR="00B4616B">
        <w:rPr>
          <w:color w:val="FF0000"/>
          <w:szCs w:val="40"/>
        </w:rPr>
        <w:t>62</w:t>
      </w:r>
      <w:r w:rsidR="00411900" w:rsidRPr="00411900">
        <w:rPr>
          <w:color w:val="FF0000"/>
          <w:szCs w:val="40"/>
        </w:rPr>
        <w:t xml:space="preserve"> – велосипедистами, также выявлено 7</w:t>
      </w:r>
      <w:r w:rsidR="00B4616B">
        <w:rPr>
          <w:color w:val="FF0000"/>
          <w:szCs w:val="40"/>
        </w:rPr>
        <w:t>8</w:t>
      </w:r>
      <w:r w:rsidR="00411900" w:rsidRPr="00411900">
        <w:rPr>
          <w:color w:val="FF0000"/>
          <w:szCs w:val="40"/>
        </w:rPr>
        <w:t xml:space="preserve"> нарушени</w:t>
      </w:r>
      <w:r w:rsidR="00515AE3">
        <w:rPr>
          <w:color w:val="FF0000"/>
          <w:szCs w:val="40"/>
        </w:rPr>
        <w:t>й</w:t>
      </w:r>
      <w:bookmarkStart w:id="0" w:name="_GoBack"/>
      <w:bookmarkEnd w:id="0"/>
      <w:r w:rsidR="00411900" w:rsidRPr="00411900">
        <w:rPr>
          <w:color w:val="FF0000"/>
          <w:szCs w:val="40"/>
        </w:rPr>
        <w:t xml:space="preserve"> правил перевозки детей, водители транспортных средств привлечены к административной ответственности за нарушение п. 22.9 ПДД РФ в соответствии с ч.3 статьи 12.23 КоАП РФ.</w:t>
      </w:r>
    </w:p>
    <w:p w:rsidR="0091394C" w:rsidRDefault="0091394C" w:rsidP="00144A3E">
      <w:pPr>
        <w:jc w:val="both"/>
        <w:rPr>
          <w:sz w:val="16"/>
          <w:szCs w:val="16"/>
        </w:rPr>
      </w:pPr>
    </w:p>
    <w:p w:rsidR="00411900" w:rsidRDefault="00411900" w:rsidP="00144A3E">
      <w:pPr>
        <w:jc w:val="both"/>
        <w:rPr>
          <w:sz w:val="16"/>
          <w:szCs w:val="16"/>
        </w:rPr>
      </w:pPr>
    </w:p>
    <w:p w:rsidR="00411900" w:rsidRPr="00C40A18" w:rsidRDefault="00411900" w:rsidP="00144A3E">
      <w:pPr>
        <w:jc w:val="both"/>
        <w:rPr>
          <w:sz w:val="16"/>
          <w:szCs w:val="16"/>
        </w:rPr>
      </w:pPr>
    </w:p>
    <w:p w:rsidR="00722A3B" w:rsidRPr="0091394C" w:rsidRDefault="000666D5" w:rsidP="00144A3E">
      <w:pPr>
        <w:jc w:val="center"/>
        <w:rPr>
          <w:b/>
          <w:color w:val="0070C0"/>
          <w:sz w:val="28"/>
          <w:szCs w:val="28"/>
        </w:rPr>
      </w:pPr>
      <w:r w:rsidRPr="0091394C">
        <w:rPr>
          <w:i/>
          <w:sz w:val="28"/>
          <w:szCs w:val="28"/>
        </w:rPr>
        <w:t>ОГИБДД ОМВД России по Туринскому району</w:t>
      </w:r>
    </w:p>
    <w:sectPr w:rsidR="00722A3B" w:rsidRPr="0091394C" w:rsidSect="00C40A18">
      <w:pgSz w:w="11906" w:h="16838"/>
      <w:pgMar w:top="851" w:right="707" w:bottom="568" w:left="85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54" w:rsidRDefault="002D0454" w:rsidP="00232F99">
      <w:r>
        <w:separator/>
      </w:r>
    </w:p>
  </w:endnote>
  <w:endnote w:type="continuationSeparator" w:id="0">
    <w:p w:rsidR="002D0454" w:rsidRDefault="002D0454" w:rsidP="002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54" w:rsidRDefault="002D0454" w:rsidP="00232F99">
      <w:r>
        <w:separator/>
      </w:r>
    </w:p>
  </w:footnote>
  <w:footnote w:type="continuationSeparator" w:id="0">
    <w:p w:rsidR="002D0454" w:rsidRDefault="002D0454" w:rsidP="0023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32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38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B365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15"/>
    <w:rsid w:val="00022DF2"/>
    <w:rsid w:val="0002361A"/>
    <w:rsid w:val="000342F6"/>
    <w:rsid w:val="00050580"/>
    <w:rsid w:val="000666D5"/>
    <w:rsid w:val="00072E82"/>
    <w:rsid w:val="00076BC0"/>
    <w:rsid w:val="000D772B"/>
    <w:rsid w:val="00112BA7"/>
    <w:rsid w:val="00120DDD"/>
    <w:rsid w:val="0013762A"/>
    <w:rsid w:val="00144A3E"/>
    <w:rsid w:val="0015463E"/>
    <w:rsid w:val="001735F7"/>
    <w:rsid w:val="00184F8F"/>
    <w:rsid w:val="001928A4"/>
    <w:rsid w:val="001A6D6B"/>
    <w:rsid w:val="001B203E"/>
    <w:rsid w:val="001C58B0"/>
    <w:rsid w:val="001D6A8A"/>
    <w:rsid w:val="001E35E7"/>
    <w:rsid w:val="00204B79"/>
    <w:rsid w:val="00232F99"/>
    <w:rsid w:val="00235D9F"/>
    <w:rsid w:val="00237908"/>
    <w:rsid w:val="00244A11"/>
    <w:rsid w:val="00244AD6"/>
    <w:rsid w:val="0027379E"/>
    <w:rsid w:val="00281F42"/>
    <w:rsid w:val="00284450"/>
    <w:rsid w:val="00286160"/>
    <w:rsid w:val="0028709F"/>
    <w:rsid w:val="00295272"/>
    <w:rsid w:val="002B3464"/>
    <w:rsid w:val="002C57F4"/>
    <w:rsid w:val="002D0454"/>
    <w:rsid w:val="002D56EC"/>
    <w:rsid w:val="0036022F"/>
    <w:rsid w:val="00370263"/>
    <w:rsid w:val="003804EA"/>
    <w:rsid w:val="003A2829"/>
    <w:rsid w:val="004003E3"/>
    <w:rsid w:val="004007B5"/>
    <w:rsid w:val="00411900"/>
    <w:rsid w:val="00441E27"/>
    <w:rsid w:val="00473AB4"/>
    <w:rsid w:val="00475B79"/>
    <w:rsid w:val="004D5404"/>
    <w:rsid w:val="004E4DAA"/>
    <w:rsid w:val="004E6F68"/>
    <w:rsid w:val="00515AE3"/>
    <w:rsid w:val="005932AD"/>
    <w:rsid w:val="005934D0"/>
    <w:rsid w:val="005A0902"/>
    <w:rsid w:val="005A4901"/>
    <w:rsid w:val="005B5B05"/>
    <w:rsid w:val="005C226C"/>
    <w:rsid w:val="005C6E7E"/>
    <w:rsid w:val="005F2D12"/>
    <w:rsid w:val="006111D4"/>
    <w:rsid w:val="006402D5"/>
    <w:rsid w:val="00647C15"/>
    <w:rsid w:val="006C51DA"/>
    <w:rsid w:val="006E109B"/>
    <w:rsid w:val="006E1B9A"/>
    <w:rsid w:val="00710BDA"/>
    <w:rsid w:val="00722A3B"/>
    <w:rsid w:val="00723A9C"/>
    <w:rsid w:val="00730012"/>
    <w:rsid w:val="007346D8"/>
    <w:rsid w:val="00747DBF"/>
    <w:rsid w:val="007706AE"/>
    <w:rsid w:val="0077212D"/>
    <w:rsid w:val="007850DC"/>
    <w:rsid w:val="007852C3"/>
    <w:rsid w:val="007A6183"/>
    <w:rsid w:val="007D687E"/>
    <w:rsid w:val="007F1736"/>
    <w:rsid w:val="00853E0F"/>
    <w:rsid w:val="00871DD2"/>
    <w:rsid w:val="008E14D1"/>
    <w:rsid w:val="0091394C"/>
    <w:rsid w:val="00914B8C"/>
    <w:rsid w:val="0096675B"/>
    <w:rsid w:val="0098300F"/>
    <w:rsid w:val="00985B50"/>
    <w:rsid w:val="009A5901"/>
    <w:rsid w:val="00A52B25"/>
    <w:rsid w:val="00A669B5"/>
    <w:rsid w:val="00A86E74"/>
    <w:rsid w:val="00A90CA7"/>
    <w:rsid w:val="00A94163"/>
    <w:rsid w:val="00AA1C45"/>
    <w:rsid w:val="00B12723"/>
    <w:rsid w:val="00B16F9E"/>
    <w:rsid w:val="00B24CFF"/>
    <w:rsid w:val="00B43D5B"/>
    <w:rsid w:val="00B43F0A"/>
    <w:rsid w:val="00B4616B"/>
    <w:rsid w:val="00B82F50"/>
    <w:rsid w:val="00B96829"/>
    <w:rsid w:val="00BC58FD"/>
    <w:rsid w:val="00BC5B04"/>
    <w:rsid w:val="00BD020B"/>
    <w:rsid w:val="00BD6657"/>
    <w:rsid w:val="00BE761C"/>
    <w:rsid w:val="00C043A9"/>
    <w:rsid w:val="00C044DA"/>
    <w:rsid w:val="00C05ECE"/>
    <w:rsid w:val="00C14414"/>
    <w:rsid w:val="00C40A18"/>
    <w:rsid w:val="00C85FB3"/>
    <w:rsid w:val="00C94CCF"/>
    <w:rsid w:val="00CF72FC"/>
    <w:rsid w:val="00D15366"/>
    <w:rsid w:val="00D46312"/>
    <w:rsid w:val="00D475A1"/>
    <w:rsid w:val="00DA48FC"/>
    <w:rsid w:val="00DB5FED"/>
    <w:rsid w:val="00DC0F8B"/>
    <w:rsid w:val="00DC20F1"/>
    <w:rsid w:val="00DD5119"/>
    <w:rsid w:val="00E10A6F"/>
    <w:rsid w:val="00E41AAA"/>
    <w:rsid w:val="00E43C27"/>
    <w:rsid w:val="00E4734B"/>
    <w:rsid w:val="00E964B6"/>
    <w:rsid w:val="00ED3244"/>
    <w:rsid w:val="00ED5D71"/>
    <w:rsid w:val="00F07980"/>
    <w:rsid w:val="00F1341C"/>
    <w:rsid w:val="00F347D0"/>
    <w:rsid w:val="00F4740F"/>
    <w:rsid w:val="00F83045"/>
    <w:rsid w:val="00FC28DD"/>
    <w:rsid w:val="00FC60BD"/>
    <w:rsid w:val="00FC72FB"/>
    <w:rsid w:val="00FD001C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  <w15:docId w15:val="{33C0244E-73DE-4260-9764-CD5D86E7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0F"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40F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  <w:style w:type="paragraph" w:styleId="a6">
    <w:name w:val="Balloon Text"/>
    <w:basedOn w:val="a"/>
    <w:link w:val="a7"/>
    <w:rsid w:val="00C0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44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32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2F99"/>
    <w:rPr>
      <w:sz w:val="36"/>
    </w:rPr>
  </w:style>
  <w:style w:type="paragraph" w:styleId="aa">
    <w:name w:val="footer"/>
    <w:basedOn w:val="a"/>
    <w:link w:val="ab"/>
    <w:rsid w:val="00232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2F9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4CD9-C06D-4D37-8735-151D3BE6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Люба</cp:lastModifiedBy>
  <cp:revision>29</cp:revision>
  <cp:lastPrinted>2021-08-02T04:33:00Z</cp:lastPrinted>
  <dcterms:created xsi:type="dcterms:W3CDTF">2019-07-27T07:13:00Z</dcterms:created>
  <dcterms:modified xsi:type="dcterms:W3CDTF">2021-08-02T04:37:00Z</dcterms:modified>
</cp:coreProperties>
</file>